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A3" w:rsidRDefault="00CE0FA3" w:rsidP="00CE0FA3">
      <w:pPr>
        <w:spacing w:after="155" w:line="240" w:lineRule="auto"/>
        <w:jc w:val="center"/>
        <w:rPr>
          <w:lang w:eastAsia="zh-CN"/>
        </w:rPr>
      </w:pPr>
      <w:r>
        <w:rPr>
          <w:rFonts w:ascii="Microsoft YaHei" w:eastAsia="Microsoft YaHei" w:hAnsi="Microsoft YaHei" w:cs="Microsoft YaHei"/>
          <w:sz w:val="44"/>
          <w:lang w:eastAsia="zh-CN"/>
        </w:rPr>
        <w:t>纳米压痕仪</w:t>
      </w:r>
      <w:r>
        <w:rPr>
          <w:rFonts w:ascii="Times New Roman" w:eastAsia="Times New Roman" w:hAnsi="Times New Roman" w:cs="Times New Roman"/>
          <w:b/>
          <w:sz w:val="44"/>
          <w:lang w:eastAsia="zh-CN"/>
        </w:rPr>
        <w:t xml:space="preserve"> G200 </w:t>
      </w:r>
      <w:r>
        <w:rPr>
          <w:rFonts w:ascii="Microsoft YaHei" w:eastAsia="Microsoft YaHei" w:hAnsi="Microsoft YaHei" w:cs="Microsoft YaHei"/>
          <w:sz w:val="44"/>
          <w:lang w:eastAsia="zh-CN"/>
        </w:rPr>
        <w:t>操作规程</w:t>
      </w:r>
    </w:p>
    <w:p w:rsidR="00CE0FA3" w:rsidRPr="00BB2658" w:rsidRDefault="00CE0FA3" w:rsidP="00CE0FA3">
      <w:pPr>
        <w:spacing w:after="215" w:line="240" w:lineRule="auto"/>
        <w:jc w:val="center"/>
        <w:rPr>
          <w:sz w:val="21"/>
          <w:szCs w:val="21"/>
          <w:lang w:eastAsia="zh-CN"/>
        </w:rPr>
      </w:pPr>
    </w:p>
    <w:p w:rsidR="00CE0FA3" w:rsidRPr="00AC4768" w:rsidRDefault="00CE0FA3" w:rsidP="00AC4768">
      <w:pPr>
        <w:spacing w:after="324" w:line="360" w:lineRule="auto"/>
        <w:ind w:leftChars="-7" w:left="350" w:right="-15" w:hangingChars="152" w:hanging="365"/>
        <w:rPr>
          <w:sz w:val="24"/>
          <w:szCs w:val="24"/>
          <w:lang w:eastAsia="zh-CN"/>
        </w:rPr>
      </w:pPr>
      <w:r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、开、关机程序：</w:t>
      </w:r>
      <w:r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a)</w:t>
      </w:r>
      <w:r w:rsidR="00C57B3E" w:rsidRPr="00AC476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开机顺序：</w:t>
      </w:r>
      <w:r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开启仪器总电源，再开计算机电源，机器预热至少</w:t>
      </w:r>
      <w:r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30min</w:t>
      </w:r>
      <w:r w:rsidR="00C57B3E" w:rsidRPr="00AC4768">
        <w:rPr>
          <w:rFonts w:asciiTheme="minorEastAsia" w:eastAsiaTheme="minorEastAsia" w:hAnsiTheme="minorEastAsia" w:cs="Microsoft YaHei" w:hint="eastAsia"/>
          <w:sz w:val="24"/>
          <w:szCs w:val="24"/>
          <w:lang w:eastAsia="zh-CN"/>
        </w:rPr>
        <w:t>。</w:t>
      </w:r>
      <w:r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启</w:t>
      </w:r>
      <w:r w:rsidR="00C57B3E" w:rsidRPr="00AC4768">
        <w:rPr>
          <w:rFonts w:ascii="Microsoft YaHei" w:eastAsiaTheme="minorEastAsia" w:hAnsi="Microsoft YaHei" w:cs="Microsoft YaHei" w:hint="eastAsia"/>
          <w:sz w:val="24"/>
          <w:szCs w:val="24"/>
          <w:lang w:eastAsia="zh-CN"/>
        </w:rPr>
        <w:t>动</w:t>
      </w:r>
      <w:r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NanoSuite</w:t>
      </w:r>
      <w:r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控制软件，调取相关的测试方法设置测试</w:t>
      </w:r>
      <w:r w:rsidR="00BB2658" w:rsidRPr="00AC4768">
        <w:rPr>
          <w:rFonts w:ascii="Microsoft YaHei" w:eastAsiaTheme="minorEastAsia" w:hAnsi="Microsoft YaHei" w:cs="Microsoft YaHei" w:hint="eastAsia"/>
          <w:sz w:val="24"/>
          <w:szCs w:val="24"/>
          <w:lang w:eastAsia="zh-CN"/>
        </w:rPr>
        <w:t>。</w:t>
      </w:r>
      <w:r w:rsidR="00BB2658" w:rsidRPr="00AC4768">
        <w:rPr>
          <w:rFonts w:ascii="Microsoft YaHei" w:eastAsiaTheme="minorEastAsia" w:hAnsi="Microsoft YaHei" w:cs="Microsoft YaHei" w:hint="eastAsia"/>
          <w:sz w:val="24"/>
          <w:szCs w:val="24"/>
          <w:lang w:eastAsia="zh-CN"/>
        </w:rPr>
        <w:t xml:space="preserve">      </w:t>
      </w:r>
      <w:r w:rsidR="00C57B3E" w:rsidRPr="00AC476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b</w:t>
      </w:r>
      <w:r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关机顺序：首先退出测试程序、关闭计算机、最后关掉仪器总电源。</w:t>
      </w:r>
    </w:p>
    <w:p w:rsidR="001A399C" w:rsidRPr="00AC4768" w:rsidRDefault="00AC4768" w:rsidP="001A399C">
      <w:pPr>
        <w:spacing w:after="324" w:line="360" w:lineRule="auto"/>
        <w:ind w:right="-15"/>
        <w:rPr>
          <w:rFonts w:eastAsiaTheme="minorEastAsia" w:hint="eastAsia"/>
          <w:sz w:val="24"/>
          <w:szCs w:val="24"/>
          <w:lang w:eastAsia="zh-CN"/>
        </w:rPr>
      </w:pPr>
      <w:r w:rsidRPr="00AC4768">
        <w:rPr>
          <w:rFonts w:eastAsiaTheme="minorEastAsia" w:hint="eastAsia"/>
          <w:sz w:val="24"/>
          <w:szCs w:val="24"/>
          <w:lang w:eastAsia="zh-CN"/>
        </w:rPr>
        <w:t>2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.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打开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NanoSuite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软件后鼠标右击，选择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Initialize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；</w:t>
      </w:r>
    </w:p>
    <w:p w:rsidR="001A399C" w:rsidRPr="00AC4768" w:rsidRDefault="00AC4768" w:rsidP="00AC4768">
      <w:pPr>
        <w:spacing w:after="324" w:line="360" w:lineRule="auto"/>
        <w:ind w:left="360" w:right="-15" w:hangingChars="150" w:hanging="360"/>
        <w:rPr>
          <w:rFonts w:eastAsiaTheme="minorEastAsia" w:hint="eastAsia"/>
          <w:sz w:val="24"/>
          <w:szCs w:val="24"/>
          <w:lang w:eastAsia="zh-CN"/>
        </w:rPr>
      </w:pPr>
      <w:r w:rsidRPr="00AC4768">
        <w:rPr>
          <w:rFonts w:eastAsiaTheme="minorEastAsia" w:hint="eastAsia"/>
          <w:sz w:val="24"/>
          <w:szCs w:val="24"/>
          <w:lang w:eastAsia="zh-CN"/>
        </w:rPr>
        <w:t>3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．安装样品，然后移动样品台，调节镜头相对于中间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fused silicon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的焦距，直至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fused silicon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成像清晰。再移动样品台来根据镜头与中间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 xml:space="preserve">fused silicon </w:t>
      </w:r>
      <w:r w:rsidR="001A399C" w:rsidRPr="00AC4768">
        <w:rPr>
          <w:rFonts w:eastAsiaTheme="minorEastAsia" w:hint="eastAsia"/>
          <w:sz w:val="24"/>
          <w:szCs w:val="24"/>
          <w:lang w:eastAsia="zh-CN"/>
        </w:rPr>
        <w:t>之间的焦距来调节待测样品同镜头之间的距离，直至样品成像清晰</w:t>
      </w:r>
      <w:r w:rsidR="00384762" w:rsidRPr="00AC4768">
        <w:rPr>
          <w:rFonts w:eastAsiaTheme="minorEastAsia" w:hint="eastAsia"/>
          <w:sz w:val="24"/>
          <w:szCs w:val="24"/>
          <w:lang w:eastAsia="zh-CN"/>
        </w:rPr>
        <w:t>；</w:t>
      </w:r>
    </w:p>
    <w:p w:rsidR="00384762" w:rsidRPr="00AC4768" w:rsidRDefault="00AC4768" w:rsidP="001A399C">
      <w:pPr>
        <w:spacing w:after="324" w:line="360" w:lineRule="auto"/>
        <w:ind w:right="-15"/>
        <w:rPr>
          <w:rFonts w:eastAsiaTheme="minorEastAsia" w:hint="eastAsia"/>
          <w:sz w:val="24"/>
          <w:szCs w:val="24"/>
          <w:lang w:eastAsia="zh-CN"/>
        </w:rPr>
      </w:pPr>
      <w:r w:rsidRPr="00AC4768">
        <w:rPr>
          <w:rFonts w:eastAsiaTheme="minorEastAsia" w:hint="eastAsia"/>
          <w:sz w:val="24"/>
          <w:szCs w:val="24"/>
          <w:lang w:eastAsia="zh-CN"/>
        </w:rPr>
        <w:t>4</w:t>
      </w:r>
      <w:r w:rsidR="00384762" w:rsidRPr="00AC4768">
        <w:rPr>
          <w:rFonts w:eastAsiaTheme="minorEastAsia" w:hint="eastAsia"/>
          <w:sz w:val="24"/>
          <w:szCs w:val="24"/>
          <w:lang w:eastAsia="zh-CN"/>
        </w:rPr>
        <w:t>.</w:t>
      </w:r>
      <w:r w:rsidR="00384762" w:rsidRPr="00AC4768">
        <w:rPr>
          <w:rFonts w:eastAsiaTheme="minorEastAsia" w:hint="eastAsia"/>
          <w:sz w:val="24"/>
          <w:szCs w:val="24"/>
          <w:lang w:eastAsia="zh-CN"/>
        </w:rPr>
        <w:t>进行压头与镜头位置的修正。在镜头下右击选择</w:t>
      </w:r>
      <w:r w:rsidR="00384762" w:rsidRPr="00AC4768">
        <w:rPr>
          <w:rFonts w:eastAsiaTheme="minorEastAsia" w:hint="eastAsia"/>
          <w:sz w:val="24"/>
          <w:szCs w:val="24"/>
          <w:lang w:eastAsia="zh-CN"/>
        </w:rPr>
        <w:t>Microscope to Indenter Calibration;</w:t>
      </w:r>
    </w:p>
    <w:p w:rsidR="00384762" w:rsidRPr="00AC4768" w:rsidRDefault="00AC4768" w:rsidP="00AC4768">
      <w:pPr>
        <w:spacing w:after="324" w:line="360" w:lineRule="auto"/>
        <w:ind w:leftChars="-7" w:left="225" w:right="-15" w:hangingChars="100" w:hanging="240"/>
        <w:rPr>
          <w:rFonts w:eastAsiaTheme="minorEastAsia" w:hint="eastAsia"/>
          <w:sz w:val="21"/>
          <w:szCs w:val="21"/>
          <w:lang w:eastAsia="zh-CN"/>
        </w:rPr>
      </w:pPr>
      <w:r w:rsidRPr="00AC4768">
        <w:rPr>
          <w:rFonts w:eastAsiaTheme="minorEastAsia" w:hint="eastAsia"/>
          <w:sz w:val="24"/>
          <w:szCs w:val="24"/>
          <w:lang w:eastAsia="zh-CN"/>
        </w:rPr>
        <w:t>5</w:t>
      </w:r>
      <w:r w:rsidR="00384762" w:rsidRPr="00AC4768">
        <w:rPr>
          <w:rFonts w:eastAsiaTheme="minorEastAsia" w:hint="eastAsia"/>
          <w:sz w:val="24"/>
          <w:szCs w:val="24"/>
          <w:lang w:eastAsia="zh-CN"/>
        </w:rPr>
        <w:t>.</w:t>
      </w:r>
      <w:r w:rsidR="00384762" w:rsidRPr="00AC4768">
        <w:rPr>
          <w:rFonts w:eastAsiaTheme="minorEastAsia" w:hint="eastAsia"/>
          <w:sz w:val="24"/>
          <w:szCs w:val="24"/>
          <w:lang w:eastAsia="zh-CN"/>
        </w:rPr>
        <w:t>开始压痕实验。选择</w:t>
      </w:r>
      <w:r w:rsidR="00384762" w:rsidRPr="00AC4768">
        <w:rPr>
          <w:rFonts w:eastAsiaTheme="minorEastAsia" w:hint="eastAsia"/>
          <w:sz w:val="24"/>
          <w:szCs w:val="24"/>
          <w:lang w:eastAsia="zh-CN"/>
        </w:rPr>
        <w:t>Batch Mode</w:t>
      </w:r>
      <w:r w:rsidR="00384762" w:rsidRPr="00AC4768">
        <w:rPr>
          <w:rFonts w:eastAsiaTheme="minorEastAsia" w:hint="eastAsia"/>
          <w:sz w:val="24"/>
          <w:szCs w:val="24"/>
          <w:lang w:eastAsia="zh-CN"/>
        </w:rPr>
        <w:t>可进行批量实验，选择合适的测试方法。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单击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Define 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选项卡以显示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Define 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页面</w:t>
      </w:r>
      <w:r w:rsidR="00384762" w:rsidRPr="00AC4768">
        <w:rPr>
          <w:rFonts w:ascii="Microsoft YaHei" w:eastAsiaTheme="minorEastAsia" w:hAnsi="Microsoft YaHei" w:cs="Microsoft YaHei" w:hint="eastAsia"/>
          <w:sz w:val="24"/>
          <w:szCs w:val="24"/>
          <w:lang w:eastAsia="zh-CN"/>
        </w:rPr>
        <w:t>。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在屏幕的左边的向导会帮助您定义一个通用的批量实验</w:t>
      </w:r>
      <w:r w:rsidR="00384762" w:rsidRPr="00AC4768">
        <w:rPr>
          <w:rFonts w:ascii="Microsoft YaHei" w:eastAsiaTheme="minorEastAsia" w:hAnsi="Microsoft YaHei" w:cs="Microsoft YaHei" w:hint="eastAsia"/>
          <w:sz w:val="24"/>
          <w:szCs w:val="24"/>
          <w:lang w:eastAsia="zh-CN"/>
        </w:rPr>
        <w:t>，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当你通过一步步设置实验时，在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Next Step 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按钮下面会出现相应的文本</w:t>
      </w:r>
      <w:r w:rsidR="00384762" w:rsidRPr="00AC4768">
        <w:rPr>
          <w:rFonts w:ascii="Times New Roman" w:eastAsiaTheme="minorEastAsia" w:hAnsi="Microsoft YaHei" w:cs="Times New Roman" w:hint="eastAsia"/>
          <w:sz w:val="24"/>
          <w:szCs w:val="24"/>
          <w:lang w:eastAsia="zh-CN"/>
        </w:rPr>
        <w:t>。在向导的帮助下选择适合的实验参数。</w:t>
      </w:r>
      <w:r w:rsidR="00384762" w:rsidRPr="00AC4768">
        <w:rPr>
          <w:rFonts w:ascii="Times New Roman" w:eastAsiaTheme="minorEastAsia" w:hAnsi="Microsoft YaHei" w:cs="Times New Roman" w:hint="eastAsia"/>
          <w:sz w:val="24"/>
          <w:szCs w:val="24"/>
          <w:lang w:eastAsia="zh-CN"/>
        </w:rPr>
        <w:t xml:space="preserve">   </w:t>
      </w:r>
      <w:r w:rsidR="00384762" w:rsidRPr="00AC476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设置完一系列参数后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，点击“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the Define Array of Tests Beginning at this Location button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”</w:t>
      </w:r>
      <w:r w:rsidRPr="00AC4768">
        <w:rPr>
          <w:rFonts w:ascii="Times New Roman" w:eastAsiaTheme="minorEastAsia" w:hAnsi="Microsoft YaHei" w:cs="Times New Roman" w:hint="eastAsia"/>
          <w:sz w:val="24"/>
          <w:szCs w:val="24"/>
          <w:lang w:eastAsia="zh-CN"/>
        </w:rPr>
        <w:t>，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出现对话框，可以在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“Group”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的下拉式菜单中选择预定义好的参数，也可以把光标移到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“X-Direction”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和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“Y-Direction,”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指定压痕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划痕数目；在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“X-Direction”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和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“Y-Direction. ”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中输入它们的间距，然后点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>OK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按钮；压痕点间距或行间距应该大于等于最大压痕深度的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20-30 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倍</w:t>
      </w:r>
      <w:r w:rsidR="00384762" w:rsidRPr="00AC4768">
        <w:rPr>
          <w:rFonts w:ascii="Times New Roman" w:eastAsia="Microsoft YaHei" w:hAnsi="Microsoft YaHei" w:cs="Times New Roman"/>
          <w:sz w:val="24"/>
          <w:szCs w:val="24"/>
          <w:lang w:eastAsia="zh-CN"/>
        </w:rPr>
        <w:t>。</w:t>
      </w:r>
      <w:r w:rsidR="00384762" w:rsidRPr="00AC4768">
        <w:rPr>
          <w:rFonts w:ascii="Times New Roman" w:eastAsiaTheme="minorEastAsia" w:hAnsi="Microsoft YaHei" w:cs="Times New Roman" w:hint="eastAsia"/>
          <w:sz w:val="24"/>
          <w:szCs w:val="24"/>
          <w:lang w:eastAsia="zh-CN"/>
        </w:rPr>
        <w:t xml:space="preserve">    </w:t>
      </w:r>
      <w:r w:rsidRPr="00AC476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点击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Test 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按钮显示</w:t>
      </w:r>
      <w:r w:rsidR="00384762" w:rsidRPr="00AC47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Test </w:t>
      </w:r>
      <w:r w:rsidR="00384762" w:rsidRPr="00AC4768">
        <w:rPr>
          <w:rFonts w:ascii="Microsoft YaHei" w:eastAsia="Microsoft YaHei" w:hAnsi="Microsoft YaHei" w:cs="Microsoft YaHei"/>
          <w:sz w:val="24"/>
          <w:szCs w:val="24"/>
          <w:lang w:eastAsia="zh-CN"/>
        </w:rPr>
        <w:t>页面；点击绿色箭头开始试验测试</w:t>
      </w:r>
      <w:r>
        <w:rPr>
          <w:rFonts w:ascii="Microsoft YaHei" w:eastAsiaTheme="minorEastAsia" w:hAnsi="Microsoft YaHei" w:cs="Microsoft YaHei" w:hint="eastAsia"/>
          <w:sz w:val="24"/>
          <w:szCs w:val="24"/>
          <w:lang w:eastAsia="zh-CN"/>
        </w:rPr>
        <w:t>。</w:t>
      </w:r>
    </w:p>
    <w:p w:rsidR="00384762" w:rsidRPr="00384762" w:rsidRDefault="00384762" w:rsidP="001A399C">
      <w:pPr>
        <w:spacing w:after="324" w:line="360" w:lineRule="auto"/>
        <w:ind w:right="-15"/>
        <w:rPr>
          <w:rFonts w:eastAsiaTheme="minorEastAsia" w:hint="eastAsia"/>
          <w:sz w:val="21"/>
          <w:szCs w:val="21"/>
          <w:lang w:eastAsia="zh-CN"/>
        </w:rPr>
      </w:pPr>
    </w:p>
    <w:p w:rsidR="00CE0FA3" w:rsidRPr="00125D29" w:rsidRDefault="00CE0FA3" w:rsidP="00C57B3E">
      <w:pPr>
        <w:spacing w:after="314" w:line="240" w:lineRule="auto"/>
        <w:rPr>
          <w:rFonts w:eastAsiaTheme="minorEastAsia"/>
          <w:sz w:val="24"/>
          <w:szCs w:val="24"/>
          <w:lang w:eastAsia="zh-CN"/>
        </w:rPr>
      </w:pPr>
    </w:p>
    <w:sectPr w:rsidR="00CE0FA3" w:rsidRPr="00125D29" w:rsidSect="0022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49" w:rsidRDefault="006F6C49" w:rsidP="00C57B3E">
      <w:pPr>
        <w:spacing w:line="240" w:lineRule="auto"/>
      </w:pPr>
      <w:r>
        <w:separator/>
      </w:r>
    </w:p>
  </w:endnote>
  <w:endnote w:type="continuationSeparator" w:id="1">
    <w:p w:rsidR="006F6C49" w:rsidRDefault="006F6C49" w:rsidP="00C57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49" w:rsidRDefault="006F6C49" w:rsidP="00C57B3E">
      <w:pPr>
        <w:spacing w:line="240" w:lineRule="auto"/>
      </w:pPr>
      <w:r>
        <w:separator/>
      </w:r>
    </w:p>
  </w:footnote>
  <w:footnote w:type="continuationSeparator" w:id="1">
    <w:p w:rsidR="006F6C49" w:rsidRDefault="006F6C49" w:rsidP="00C57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D7D"/>
    <w:multiLevelType w:val="hybridMultilevel"/>
    <w:tmpl w:val="8D1AAEC6"/>
    <w:lvl w:ilvl="0" w:tplc="4FA27A24">
      <w:start w:val="1"/>
      <w:numFmt w:val="lowerLetter"/>
      <w:lvlText w:val="%1)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6F2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1227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6DA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E0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0AB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E26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C58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E0B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35104F"/>
    <w:multiLevelType w:val="hybridMultilevel"/>
    <w:tmpl w:val="A792186A"/>
    <w:lvl w:ilvl="0" w:tplc="ED80F43E">
      <w:start w:val="15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6B6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A69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04E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AD1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C1C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03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EEBA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FAD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1C6846"/>
    <w:multiLevelType w:val="hybridMultilevel"/>
    <w:tmpl w:val="082CC2CC"/>
    <w:lvl w:ilvl="0" w:tplc="87D2EA60">
      <w:start w:val="2"/>
      <w:numFmt w:val="decimal"/>
      <w:lvlText w:val="%1、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25" w:hanging="420"/>
      </w:pPr>
    </w:lvl>
    <w:lvl w:ilvl="2" w:tplc="0409001B" w:tentative="1">
      <w:start w:val="1"/>
      <w:numFmt w:val="lowerRoman"/>
      <w:lvlText w:val="%3."/>
      <w:lvlJc w:val="righ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9" w:tentative="1">
      <w:start w:val="1"/>
      <w:numFmt w:val="lowerLetter"/>
      <w:lvlText w:val="%5)"/>
      <w:lvlJc w:val="left"/>
      <w:pPr>
        <w:ind w:left="2085" w:hanging="420"/>
      </w:pPr>
    </w:lvl>
    <w:lvl w:ilvl="5" w:tplc="0409001B" w:tentative="1">
      <w:start w:val="1"/>
      <w:numFmt w:val="lowerRoman"/>
      <w:lvlText w:val="%6."/>
      <w:lvlJc w:val="righ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9" w:tentative="1">
      <w:start w:val="1"/>
      <w:numFmt w:val="lowerLetter"/>
      <w:lvlText w:val="%8)"/>
      <w:lvlJc w:val="left"/>
      <w:pPr>
        <w:ind w:left="3345" w:hanging="420"/>
      </w:pPr>
    </w:lvl>
    <w:lvl w:ilvl="8" w:tplc="0409001B" w:tentative="1">
      <w:start w:val="1"/>
      <w:numFmt w:val="lowerRoman"/>
      <w:lvlText w:val="%9."/>
      <w:lvlJc w:val="right"/>
      <w:pPr>
        <w:ind w:left="3765" w:hanging="420"/>
      </w:pPr>
    </w:lvl>
  </w:abstractNum>
  <w:abstractNum w:abstractNumId="3">
    <w:nsid w:val="55C3561A"/>
    <w:multiLevelType w:val="hybridMultilevel"/>
    <w:tmpl w:val="D750CE2E"/>
    <w:lvl w:ilvl="0" w:tplc="6D90A844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C8A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C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AC9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CF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48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506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40C9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49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2F710C"/>
    <w:multiLevelType w:val="hybridMultilevel"/>
    <w:tmpl w:val="4970C174"/>
    <w:lvl w:ilvl="0" w:tplc="F5D21930">
      <w:start w:val="1"/>
      <w:numFmt w:val="lowerLetter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0EE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AF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6A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02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9CED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2EC0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F49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6E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3D1C72"/>
    <w:multiLevelType w:val="hybridMultilevel"/>
    <w:tmpl w:val="126CFD78"/>
    <w:lvl w:ilvl="0" w:tplc="68D41BB2">
      <w:start w:val="4"/>
      <w:numFmt w:val="lowerLetter"/>
      <w:lvlText w:val="%1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CCB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62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CB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A8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CC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C8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6E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98D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0FA3"/>
    <w:rsid w:val="00073798"/>
    <w:rsid w:val="00125D29"/>
    <w:rsid w:val="001A399C"/>
    <w:rsid w:val="00222435"/>
    <w:rsid w:val="00384762"/>
    <w:rsid w:val="006F6C49"/>
    <w:rsid w:val="00A7733A"/>
    <w:rsid w:val="00AC4768"/>
    <w:rsid w:val="00B62C62"/>
    <w:rsid w:val="00BB2658"/>
    <w:rsid w:val="00C57B3E"/>
    <w:rsid w:val="00CE0FA3"/>
    <w:rsid w:val="00D5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A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B3E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B3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B3E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57B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Agilent</dc:creator>
  <cp:keywords/>
  <dc:description/>
  <cp:lastModifiedBy>Windows 用户</cp:lastModifiedBy>
  <cp:revision>4</cp:revision>
  <dcterms:created xsi:type="dcterms:W3CDTF">2016-09-22T06:34:00Z</dcterms:created>
  <dcterms:modified xsi:type="dcterms:W3CDTF">2016-09-26T02:00:00Z</dcterms:modified>
</cp:coreProperties>
</file>